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Повышение профессиональных компетенций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22.07.202011:07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Повышение профессиональных компетенций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В ответ навызовы в создавшейся неблагоприятной обстановке, в связи сраспространением коронавирусной инфекции, необходимостью проведениязанятий очной формы обучения с использованием дистанционныхобразовательных технологий и электронного обученияпреподавательский состав учебного центра в полном составе прошелобучение в «Институте развития образования» Краснодарскогокрая.</w:t>
            </w:r>
            <w:br/>
            <w:br/>
            <w:r>
              <w:rPr/>
              <w:t xml:space="preserve"> </w:t>
            </w:r>
            <w:br/>
            <w:br/>
            <w:r>
              <w:rPr/>
              <w:t xml:space="preserve">В ходе обучения преподавательский состав получил необходимые знанияи повысил квалификацию по направлению дистанционные образовательныетехнологии и электронное обучение в образовательном процессе.Повышение квалификации позволило преподавателям расширить своипрофессиональные компетенции и получить новый опыт в обучениисотрудников и работников.</w:t>
            </w:r>
            <w:br/>
            <w:br/>
            <w:r>
              <w:rPr/>
              <w:t xml:space="preserve"> </w:t>
            </w:r>
            <w:br/>
            <w:br/>
            <w:r>
              <w:rPr/>
              <w:t xml:space="preserve">По завершении обучения преподавательский состав учебного центраполучил удостоверения о повышении квалификации государственногообразца.</w:t>
            </w:r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2025-07-16T09:23:46+03:00</dcterms:created>
  <dcterms:modified xsi:type="dcterms:W3CDTF">2025-07-16T09:23:46+03:00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