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историей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историей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СлушателиКраснодарского учебного центра, обучающиеся по профессии«Пожарный»,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Среди экспонатов слушатели увидели светодинамические макеты истенды противопожарной защиты жилых зданий и производств, наблюдалисредства обнаружения и тушения пожаров, а также новые иперспективные модели боевой экипировки пожарных, новые образцыпожарно-технического вооружения. Слушателям были представленымодели техники, аварийно-спасательное оборудование и инструменты,пожарно-техническое вооружение, боевая одежда и средстваиндивидуальной защиты сотрудников МЧС, материалы попожарно-спасательному спорту, учениям, а также познакомились сбогатой историей пожарно-спасательной службы в Краснодарскомкрае.</w:t>
            </w:r>
            <w:br/>
            <w:br/>
            <w:r>
              <w:rPr/>
              <w:t xml:space="preserve">С особым интересом слушатели учебного центра наблюдали зрелищныедиорамы и изучали историю борьбы с катастрофами на нефтяныхтанкерах, железнодорожном транспорте, газонефтяных фонтанах.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2026-04-09T00:48:26+03:00</dcterms:created>
  <dcterms:modified xsi:type="dcterms:W3CDTF">2026-04-09T00:48:26+03:00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