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ФАУ ДПОКраснодарский учебный центр ФПС на постоянную работу требуются</w:t>
            </w:r>
            <w:br/>
            <w:br/>
            <w:r>
              <w:rPr/>
              <w:t xml:space="preserve">-Преподаватель с пожарным образованием, с практическим опытомтушения пожаров.  (Возможно получение педагогическогообразования за счет организации)</w:t>
            </w:r>
            <w:br/>
            <w:br/>
            <w:r>
              <w:rPr/>
              <w:t xml:space="preserve">-Инженер хозяйственного отделения</w:t>
            </w:r>
            <w:br/>
            <w:br/>
            <w:r>
              <w:rPr/>
              <w:t xml:space="preserve">-Начальник службы охраны труда</w:t>
            </w:r>
            <w:br/>
            <w:br/>
            <w:r>
              <w:rPr/>
              <w:t xml:space="preserve">-Начальник канцелярии</w:t>
            </w:r>
            <w:br/>
            <w:br/>
            <w:r>
              <w:rPr/>
              <w:t xml:space="preserve">Оформление согласно ТК РФ, график работы 5\2(сб-вс выходной)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2026-01-17T12:33:14+03:00</dcterms:created>
  <dcterms:modified xsi:type="dcterms:W3CDTF">2026-01-17T12:33:14+03:00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